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A7" w:rsidRDefault="00C976A7" w:rsidP="00C976A7">
      <w:pPr>
        <w:pStyle w:val="Title"/>
        <w:tabs>
          <w:tab w:val="left" w:pos="969"/>
          <w:tab w:val="left" w:pos="1083"/>
          <w:tab w:val="left" w:pos="2160"/>
          <w:tab w:val="left" w:pos="2430"/>
          <w:tab w:val="left" w:pos="2610"/>
        </w:tabs>
        <w:ind w:left="513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8F006D" w:rsidRPr="00CB02AC" w:rsidRDefault="008F006D" w:rsidP="00C976A7">
      <w:pPr>
        <w:pStyle w:val="Title"/>
        <w:tabs>
          <w:tab w:val="left" w:pos="969"/>
          <w:tab w:val="left" w:pos="1083"/>
          <w:tab w:val="left" w:pos="2160"/>
          <w:tab w:val="left" w:pos="2430"/>
          <w:tab w:val="left" w:pos="2610"/>
        </w:tabs>
        <w:ind w:left="513"/>
        <w:outlineLvl w:val="0"/>
        <w:rPr>
          <w:rFonts w:cs="Arial"/>
          <w:szCs w:val="24"/>
        </w:rPr>
      </w:pPr>
      <w:r w:rsidRPr="00CB02AC">
        <w:rPr>
          <w:rFonts w:cs="Arial"/>
          <w:szCs w:val="24"/>
        </w:rPr>
        <w:t>AGENDA</w:t>
      </w:r>
    </w:p>
    <w:p w:rsidR="008F006D" w:rsidRPr="00CB02AC" w:rsidRDefault="006D2D9B" w:rsidP="00313C9F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Cs w:val="24"/>
        </w:rPr>
      </w:pPr>
      <w:r w:rsidRPr="00CB02AC">
        <w:rPr>
          <w:rFonts w:cs="Arial"/>
          <w:b/>
          <w:szCs w:val="24"/>
        </w:rPr>
        <w:t>SPECIAL PENS</w:t>
      </w:r>
      <w:r w:rsidR="008F006D" w:rsidRPr="00CB02AC">
        <w:rPr>
          <w:rFonts w:cs="Arial"/>
          <w:b/>
          <w:szCs w:val="24"/>
        </w:rPr>
        <w:t>ION BOARD MEETING</w:t>
      </w:r>
    </w:p>
    <w:p w:rsidR="008F006D" w:rsidRPr="00CB02AC" w:rsidRDefault="008575C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CITY OF HOLLYWOOD </w:t>
      </w:r>
      <w:r w:rsidR="008F006D" w:rsidRPr="00CB02AC">
        <w:rPr>
          <w:rFonts w:cs="Arial"/>
          <w:b/>
          <w:szCs w:val="24"/>
        </w:rPr>
        <w:t>EMPLOYEES' RETIREMENT FUND</w:t>
      </w:r>
    </w:p>
    <w:p w:rsidR="008F006D" w:rsidRPr="00CB02AC" w:rsidRDefault="003D6ADF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FRIDAY</w:t>
      </w:r>
      <w:r w:rsidR="005E1C5B" w:rsidRPr="00CB02AC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OCTOBER 3</w:t>
      </w:r>
      <w:r w:rsidR="00AC00C6">
        <w:rPr>
          <w:rFonts w:cs="Arial"/>
          <w:b/>
          <w:szCs w:val="24"/>
        </w:rPr>
        <w:t>, 2014</w:t>
      </w:r>
      <w:r w:rsidR="00022ED0">
        <w:rPr>
          <w:rFonts w:cs="Arial"/>
          <w:b/>
          <w:szCs w:val="24"/>
        </w:rPr>
        <w:t xml:space="preserve"> at </w:t>
      </w:r>
      <w:r w:rsidR="006943CE">
        <w:rPr>
          <w:rFonts w:cs="Arial"/>
          <w:b/>
          <w:szCs w:val="24"/>
        </w:rPr>
        <w:t>9</w:t>
      </w:r>
      <w:r w:rsidR="005E1C5B" w:rsidRPr="00CB02AC">
        <w:rPr>
          <w:rFonts w:cs="Arial"/>
          <w:b/>
          <w:szCs w:val="24"/>
        </w:rPr>
        <w:t>:</w:t>
      </w:r>
      <w:r w:rsidR="006943CE">
        <w:rPr>
          <w:rFonts w:cs="Arial"/>
          <w:b/>
          <w:szCs w:val="24"/>
        </w:rPr>
        <w:t>45</w:t>
      </w:r>
      <w:r w:rsidR="005E1C5B" w:rsidRPr="00CB02AC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A</w:t>
      </w:r>
      <w:r w:rsidR="00B41296" w:rsidRPr="00CB02AC">
        <w:rPr>
          <w:rFonts w:cs="Arial"/>
          <w:b/>
          <w:szCs w:val="24"/>
        </w:rPr>
        <w:t>M</w:t>
      </w:r>
      <w:r w:rsidR="00612368" w:rsidRPr="00CB02AC">
        <w:rPr>
          <w:rFonts w:cs="Arial"/>
          <w:b/>
          <w:szCs w:val="24"/>
        </w:rPr>
        <w:t xml:space="preserve"> </w:t>
      </w:r>
    </w:p>
    <w:p w:rsidR="008575CC" w:rsidRPr="00917C83" w:rsidRDefault="008575CC" w:rsidP="008575CC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Cs w:val="24"/>
        </w:rPr>
      </w:pPr>
      <w:r w:rsidRPr="00917C83">
        <w:rPr>
          <w:rFonts w:cs="Arial"/>
          <w:b/>
          <w:szCs w:val="24"/>
        </w:rPr>
        <w:t xml:space="preserve">CITY HALL ANNEX, ROOM 20, </w:t>
      </w:r>
      <w:smartTag w:uri="urn:schemas-microsoft-com:office:smarttags" w:element="Street">
        <w:smartTag w:uri="urn:schemas-microsoft-com:office:smarttags" w:element="address">
          <w:r w:rsidRPr="00917C83">
            <w:rPr>
              <w:rFonts w:cs="Arial"/>
              <w:b/>
              <w:szCs w:val="24"/>
            </w:rPr>
            <w:t>2600 HOLLYWOOD BOULEVARD</w:t>
          </w:r>
        </w:smartTag>
      </w:smartTag>
    </w:p>
    <w:p w:rsidR="00A21F49" w:rsidRPr="002665A9" w:rsidRDefault="00A21F49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2E2637" w:rsidRPr="002665A9" w:rsidRDefault="002E2637" w:rsidP="00313C9F">
      <w:pPr>
        <w:tabs>
          <w:tab w:val="left" w:pos="684"/>
          <w:tab w:val="left" w:pos="1083"/>
        </w:tabs>
        <w:rPr>
          <w:rFonts w:cs="Arial"/>
          <w:sz w:val="22"/>
          <w:szCs w:val="22"/>
        </w:rPr>
      </w:pPr>
    </w:p>
    <w:p w:rsidR="00B031C6" w:rsidRPr="000D4B3B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0D4B3B">
        <w:rPr>
          <w:rFonts w:cs="Arial"/>
          <w:b/>
          <w:sz w:val="22"/>
          <w:szCs w:val="22"/>
        </w:rPr>
        <w:t>1.</w:t>
      </w:r>
      <w:r w:rsidRPr="000D4B3B">
        <w:rPr>
          <w:rFonts w:cs="Arial"/>
          <w:b/>
          <w:sz w:val="22"/>
          <w:szCs w:val="22"/>
        </w:rPr>
        <w:tab/>
        <w:t>CALL TO ORDER</w:t>
      </w:r>
    </w:p>
    <w:p w:rsidR="00B031C6" w:rsidRPr="002665A9" w:rsidRDefault="00B031C6" w:rsidP="00F62958">
      <w:pPr>
        <w:tabs>
          <w:tab w:val="left" w:pos="684"/>
          <w:tab w:val="left" w:pos="1083"/>
        </w:tabs>
        <w:rPr>
          <w:rFonts w:cs="Arial"/>
          <w:sz w:val="22"/>
          <w:szCs w:val="22"/>
        </w:rPr>
      </w:pPr>
    </w:p>
    <w:p w:rsidR="009E68A7" w:rsidRPr="000D4B3B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0D4B3B">
        <w:rPr>
          <w:rFonts w:cs="Arial"/>
          <w:b/>
          <w:sz w:val="22"/>
          <w:szCs w:val="22"/>
        </w:rPr>
        <w:t>2.</w:t>
      </w:r>
      <w:r w:rsidRPr="000D4B3B">
        <w:rPr>
          <w:rFonts w:cs="Arial"/>
          <w:b/>
          <w:sz w:val="22"/>
          <w:szCs w:val="22"/>
        </w:rPr>
        <w:tab/>
        <w:t>ROLL CALL</w:t>
      </w:r>
      <w:r w:rsidR="003C41A5" w:rsidRPr="000D4B3B">
        <w:rPr>
          <w:rFonts w:cs="Arial"/>
          <w:b/>
          <w:sz w:val="22"/>
          <w:szCs w:val="22"/>
        </w:rPr>
        <w:t xml:space="preserve"> AND PLEDGE OF ALLEGIANCE</w:t>
      </w:r>
    </w:p>
    <w:p w:rsidR="009E68A7" w:rsidRPr="000D4B3B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E555B0" w:rsidRDefault="00207CEF" w:rsidP="00E555B0">
      <w:pPr>
        <w:tabs>
          <w:tab w:val="left" w:pos="0"/>
          <w:tab w:val="left" w:pos="630"/>
        </w:tabs>
        <w:rPr>
          <w:rFonts w:cs="Arial"/>
          <w:b/>
          <w:sz w:val="22"/>
          <w:szCs w:val="22"/>
        </w:rPr>
      </w:pPr>
      <w:r w:rsidRPr="000D4B3B">
        <w:rPr>
          <w:rFonts w:cs="Arial"/>
          <w:b/>
          <w:sz w:val="22"/>
          <w:szCs w:val="22"/>
        </w:rPr>
        <w:t>3.</w:t>
      </w:r>
      <w:r w:rsidRPr="000D4B3B">
        <w:rPr>
          <w:rFonts w:cs="Arial"/>
          <w:b/>
          <w:sz w:val="22"/>
          <w:szCs w:val="22"/>
        </w:rPr>
        <w:tab/>
      </w:r>
      <w:r w:rsidR="00E555B0">
        <w:rPr>
          <w:rFonts w:cs="Arial"/>
          <w:b/>
          <w:sz w:val="22"/>
          <w:szCs w:val="22"/>
        </w:rPr>
        <w:t xml:space="preserve"> ADMINISTRATIVE ISSUES</w:t>
      </w:r>
    </w:p>
    <w:p w:rsidR="003D6ADF" w:rsidRDefault="00EA0E3C" w:rsidP="00E555B0">
      <w:pPr>
        <w:pStyle w:val="ListParagraph"/>
        <w:numPr>
          <w:ilvl w:val="0"/>
          <w:numId w:val="23"/>
        </w:numPr>
        <w:tabs>
          <w:tab w:val="left" w:pos="0"/>
          <w:tab w:val="left" w:pos="63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3D6ADF" w:rsidRPr="00E555B0">
        <w:rPr>
          <w:rFonts w:cs="Arial"/>
          <w:sz w:val="22"/>
          <w:szCs w:val="22"/>
        </w:rPr>
        <w:t>nvestment of City’s contribution to Retirement Fund</w:t>
      </w:r>
    </w:p>
    <w:p w:rsidR="00E555B0" w:rsidRPr="00E555B0" w:rsidRDefault="00E555B0" w:rsidP="00E555B0">
      <w:pPr>
        <w:pStyle w:val="ListParagraph"/>
        <w:numPr>
          <w:ilvl w:val="0"/>
          <w:numId w:val="23"/>
        </w:numPr>
        <w:tabs>
          <w:tab w:val="left" w:pos="0"/>
          <w:tab w:val="left" w:pos="63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2015 </w:t>
      </w:r>
      <w:proofErr w:type="spellStart"/>
      <w:r>
        <w:rPr>
          <w:rFonts w:cs="Arial"/>
          <w:sz w:val="22"/>
          <w:szCs w:val="22"/>
        </w:rPr>
        <w:t>IFEBP</w:t>
      </w:r>
      <w:proofErr w:type="spellEnd"/>
      <w:r>
        <w:rPr>
          <w:rFonts w:cs="Arial"/>
          <w:sz w:val="22"/>
          <w:szCs w:val="22"/>
        </w:rPr>
        <w:t xml:space="preserve"> </w:t>
      </w:r>
      <w:r w:rsidR="00F51C39">
        <w:rPr>
          <w:rFonts w:cs="Arial"/>
          <w:sz w:val="22"/>
          <w:szCs w:val="22"/>
        </w:rPr>
        <w:t xml:space="preserve">Annual </w:t>
      </w:r>
      <w:r>
        <w:rPr>
          <w:rFonts w:cs="Arial"/>
          <w:sz w:val="22"/>
          <w:szCs w:val="22"/>
        </w:rPr>
        <w:t xml:space="preserve">Conference </w:t>
      </w:r>
    </w:p>
    <w:p w:rsidR="009D45FC" w:rsidRDefault="009D45FC" w:rsidP="003D6ADF">
      <w:pPr>
        <w:ind w:left="720" w:hanging="720"/>
        <w:rPr>
          <w:rFonts w:cs="Arial"/>
          <w:sz w:val="22"/>
          <w:szCs w:val="22"/>
        </w:rPr>
      </w:pPr>
    </w:p>
    <w:p w:rsidR="009E68A7" w:rsidRPr="000D4B3B" w:rsidRDefault="00207CEF" w:rsidP="00E555B0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0D4B3B">
        <w:rPr>
          <w:rFonts w:cs="Arial"/>
          <w:b/>
          <w:sz w:val="22"/>
          <w:szCs w:val="22"/>
        </w:rPr>
        <w:t>4</w:t>
      </w:r>
      <w:r w:rsidR="00D03AC7" w:rsidRPr="000D4B3B">
        <w:rPr>
          <w:rFonts w:cs="Arial"/>
          <w:b/>
          <w:sz w:val="22"/>
          <w:szCs w:val="22"/>
        </w:rPr>
        <w:t>.</w:t>
      </w:r>
      <w:r w:rsidR="00D03AC7" w:rsidRPr="000D4B3B">
        <w:rPr>
          <w:rFonts w:cs="Arial"/>
          <w:b/>
          <w:sz w:val="22"/>
          <w:szCs w:val="22"/>
        </w:rPr>
        <w:tab/>
      </w:r>
      <w:r w:rsidR="00964150" w:rsidRPr="000D4B3B">
        <w:rPr>
          <w:rFonts w:cs="Arial"/>
          <w:b/>
          <w:sz w:val="22"/>
          <w:szCs w:val="22"/>
        </w:rPr>
        <w:t>ADJOURNMENT</w:t>
      </w:r>
    </w:p>
    <w:p w:rsidR="002665A9" w:rsidRPr="00D03AC7" w:rsidRDefault="002665A9" w:rsidP="002665A9">
      <w:pPr>
        <w:tabs>
          <w:tab w:val="left" w:pos="684"/>
          <w:tab w:val="left" w:pos="1083"/>
        </w:tabs>
        <w:rPr>
          <w:rFonts w:cs="Arial"/>
          <w:sz w:val="22"/>
          <w:szCs w:val="22"/>
        </w:rPr>
      </w:pPr>
    </w:p>
    <w:p w:rsidR="002665A9" w:rsidRDefault="002665A9" w:rsidP="002665A9">
      <w:pPr>
        <w:tabs>
          <w:tab w:val="left" w:pos="684"/>
          <w:tab w:val="left" w:pos="1083"/>
        </w:tabs>
        <w:rPr>
          <w:rFonts w:cs="Arial"/>
          <w:sz w:val="20"/>
        </w:rPr>
      </w:pPr>
    </w:p>
    <w:sectPr w:rsidR="002665A9" w:rsidSect="00C976A7">
      <w:headerReference w:type="default" r:id="rId8"/>
      <w:footerReference w:type="default" r:id="rId9"/>
      <w:pgSz w:w="12240" w:h="15840" w:code="1"/>
      <w:pgMar w:top="576" w:right="1695" w:bottom="72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DF" w:rsidRDefault="003D6ADF">
      <w:r>
        <w:separator/>
      </w:r>
    </w:p>
  </w:endnote>
  <w:endnote w:type="continuationSeparator" w:id="0">
    <w:p w:rsidR="003D6ADF" w:rsidRDefault="003D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DF" w:rsidRPr="0010004D" w:rsidRDefault="003D6ADF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3D6ADF" w:rsidRPr="00862578" w:rsidRDefault="003D6ADF" w:rsidP="00964150">
    <w:pPr>
      <w:tabs>
        <w:tab w:val="left" w:pos="684"/>
        <w:tab w:val="left" w:pos="1083"/>
      </w:tabs>
      <w:jc w:val="both"/>
      <w:rPr>
        <w:sz w:val="20"/>
      </w:rPr>
    </w:pPr>
  </w:p>
  <w:p w:rsidR="003D6ADF" w:rsidRPr="0010004D" w:rsidRDefault="003D6ADF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3D6ADF" w:rsidRPr="00862578" w:rsidRDefault="003D6ADF" w:rsidP="00964150">
    <w:pPr>
      <w:tabs>
        <w:tab w:val="left" w:pos="684"/>
        <w:tab w:val="left" w:pos="1083"/>
      </w:tabs>
      <w:jc w:val="both"/>
      <w:rPr>
        <w:sz w:val="20"/>
      </w:rPr>
    </w:pPr>
  </w:p>
  <w:p w:rsidR="003D6ADF" w:rsidRPr="0010004D" w:rsidRDefault="003D6ADF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DF" w:rsidRDefault="003D6ADF">
      <w:r>
        <w:separator/>
      </w:r>
    </w:p>
  </w:footnote>
  <w:footnote w:type="continuationSeparator" w:id="0">
    <w:p w:rsidR="003D6ADF" w:rsidRDefault="003D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DF" w:rsidRDefault="003D6ADF" w:rsidP="00251D5F">
    <w:pPr>
      <w:pStyle w:val="Header"/>
      <w:tabs>
        <w:tab w:val="left" w:pos="9330"/>
      </w:tabs>
      <w:rPr>
        <w:sz w:val="20"/>
      </w:rPr>
    </w:pPr>
    <w:r>
      <w:tab/>
    </w:r>
    <w:r>
      <w:tab/>
    </w:r>
    <w:r>
      <w:tab/>
    </w:r>
    <w:r>
      <w:tab/>
      <w:t xml:space="preserve">                   </w:t>
    </w:r>
  </w:p>
  <w:p w:rsidR="003D6ADF" w:rsidRDefault="003D6ADF" w:rsidP="00251D5F">
    <w:pPr>
      <w:pStyle w:val="Header"/>
      <w:tabs>
        <w:tab w:val="left" w:pos="9330"/>
      </w:tabs>
      <w:rPr>
        <w:sz w:val="20"/>
      </w:rPr>
    </w:pPr>
  </w:p>
  <w:p w:rsidR="003D6ADF" w:rsidRDefault="003D6ADF" w:rsidP="00251D5F">
    <w:pPr>
      <w:pStyle w:val="Header"/>
      <w:tabs>
        <w:tab w:val="left" w:pos="93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17112"/>
    <w:multiLevelType w:val="hybridMultilevel"/>
    <w:tmpl w:val="94D41B7E"/>
    <w:lvl w:ilvl="0" w:tplc="CCB0FDFE">
      <w:start w:val="1"/>
      <w:numFmt w:val="decimal"/>
      <w:lvlText w:val="%1."/>
      <w:lvlJc w:val="left"/>
      <w:pPr>
        <w:tabs>
          <w:tab w:val="num" w:pos="2541"/>
        </w:tabs>
        <w:ind w:left="2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61"/>
        </w:tabs>
        <w:ind w:left="32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81"/>
        </w:tabs>
        <w:ind w:left="39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01"/>
        </w:tabs>
        <w:ind w:left="47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21"/>
        </w:tabs>
        <w:ind w:left="54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1"/>
        </w:tabs>
        <w:ind w:left="61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61"/>
        </w:tabs>
        <w:ind w:left="68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81"/>
        </w:tabs>
        <w:ind w:left="75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01"/>
        </w:tabs>
        <w:ind w:left="8301" w:hanging="180"/>
      </w:pPr>
    </w:lvl>
  </w:abstractNum>
  <w:abstractNum w:abstractNumId="6">
    <w:nsid w:val="37933640"/>
    <w:multiLevelType w:val="hybridMultilevel"/>
    <w:tmpl w:val="EA5A3804"/>
    <w:lvl w:ilvl="0" w:tplc="A8D202CA">
      <w:start w:val="2"/>
      <w:numFmt w:val="lowerLetter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7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44761"/>
    <w:multiLevelType w:val="hybridMultilevel"/>
    <w:tmpl w:val="432698D4"/>
    <w:lvl w:ilvl="0" w:tplc="A8D202C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C593EED"/>
    <w:multiLevelType w:val="hybridMultilevel"/>
    <w:tmpl w:val="046E3B7E"/>
    <w:lvl w:ilvl="0" w:tplc="CCB0FD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404"/>
        </w:tabs>
        <w:ind w:left="14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3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A568D4"/>
    <w:multiLevelType w:val="hybridMultilevel"/>
    <w:tmpl w:val="AA2AB7F4"/>
    <w:lvl w:ilvl="0" w:tplc="040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5">
    <w:nsid w:val="5EA82852"/>
    <w:multiLevelType w:val="hybridMultilevel"/>
    <w:tmpl w:val="354C35D2"/>
    <w:lvl w:ilvl="0" w:tplc="04090019">
      <w:start w:val="1"/>
      <w:numFmt w:val="lowerLetter"/>
      <w:lvlText w:val="%1."/>
      <w:lvlJc w:val="left"/>
      <w:pPr>
        <w:ind w:left="1356" w:hanging="360"/>
      </w:p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6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>
    <w:nsid w:val="62B749D3"/>
    <w:multiLevelType w:val="hybridMultilevel"/>
    <w:tmpl w:val="B4AA7BA8"/>
    <w:lvl w:ilvl="0" w:tplc="CCB0FD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9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2">
    <w:nsid w:val="7E44475C"/>
    <w:multiLevelType w:val="hybridMultilevel"/>
    <w:tmpl w:val="D3A60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0"/>
  </w:num>
  <w:num w:numId="5">
    <w:abstractNumId w:val="18"/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9"/>
  </w:num>
  <w:num w:numId="15">
    <w:abstractNumId w:val="14"/>
  </w:num>
  <w:num w:numId="16">
    <w:abstractNumId w:val="8"/>
  </w:num>
  <w:num w:numId="17">
    <w:abstractNumId w:val="9"/>
  </w:num>
  <w:num w:numId="18">
    <w:abstractNumId w:val="22"/>
  </w:num>
  <w:num w:numId="19">
    <w:abstractNumId w:val="6"/>
  </w:num>
  <w:num w:numId="20">
    <w:abstractNumId w:val="5"/>
  </w:num>
  <w:num w:numId="21">
    <w:abstractNumId w:val="17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1C0A"/>
    <w:rsid w:val="000034ED"/>
    <w:rsid w:val="0000407C"/>
    <w:rsid w:val="00022ED0"/>
    <w:rsid w:val="00024EB4"/>
    <w:rsid w:val="00037F54"/>
    <w:rsid w:val="000702C3"/>
    <w:rsid w:val="00071A9B"/>
    <w:rsid w:val="00071CC4"/>
    <w:rsid w:val="000762A9"/>
    <w:rsid w:val="00082E79"/>
    <w:rsid w:val="000866EF"/>
    <w:rsid w:val="000935FE"/>
    <w:rsid w:val="00094322"/>
    <w:rsid w:val="000A1F53"/>
    <w:rsid w:val="000B2DE9"/>
    <w:rsid w:val="000B7491"/>
    <w:rsid w:val="000C1399"/>
    <w:rsid w:val="000C1D51"/>
    <w:rsid w:val="000C1EF1"/>
    <w:rsid w:val="000C64DE"/>
    <w:rsid w:val="000D4B3B"/>
    <w:rsid w:val="000F2618"/>
    <w:rsid w:val="000F62D5"/>
    <w:rsid w:val="0010004D"/>
    <w:rsid w:val="001032CB"/>
    <w:rsid w:val="00103EB6"/>
    <w:rsid w:val="00130BFD"/>
    <w:rsid w:val="00135CEA"/>
    <w:rsid w:val="001421A9"/>
    <w:rsid w:val="0014688E"/>
    <w:rsid w:val="00147A29"/>
    <w:rsid w:val="0017367E"/>
    <w:rsid w:val="00181A6A"/>
    <w:rsid w:val="001821BD"/>
    <w:rsid w:val="001A3845"/>
    <w:rsid w:val="001C5AEF"/>
    <w:rsid w:val="001D117C"/>
    <w:rsid w:val="001D23EC"/>
    <w:rsid w:val="001D65AC"/>
    <w:rsid w:val="001E5A36"/>
    <w:rsid w:val="001E5B6C"/>
    <w:rsid w:val="00205FC8"/>
    <w:rsid w:val="00206E86"/>
    <w:rsid w:val="00207CEF"/>
    <w:rsid w:val="00214B82"/>
    <w:rsid w:val="00217CBA"/>
    <w:rsid w:val="00220DDD"/>
    <w:rsid w:val="00222C4A"/>
    <w:rsid w:val="00231B11"/>
    <w:rsid w:val="00234BAA"/>
    <w:rsid w:val="00235C4F"/>
    <w:rsid w:val="002378EB"/>
    <w:rsid w:val="00240974"/>
    <w:rsid w:val="00244640"/>
    <w:rsid w:val="00251D5F"/>
    <w:rsid w:val="00264D2C"/>
    <w:rsid w:val="002665A9"/>
    <w:rsid w:val="00267485"/>
    <w:rsid w:val="00275A5B"/>
    <w:rsid w:val="002813F0"/>
    <w:rsid w:val="00282D97"/>
    <w:rsid w:val="002A31EE"/>
    <w:rsid w:val="002A3C07"/>
    <w:rsid w:val="002B7A39"/>
    <w:rsid w:val="002C01F8"/>
    <w:rsid w:val="002C2AAF"/>
    <w:rsid w:val="002D43E9"/>
    <w:rsid w:val="002D520D"/>
    <w:rsid w:val="002E082B"/>
    <w:rsid w:val="002E1445"/>
    <w:rsid w:val="002E2637"/>
    <w:rsid w:val="002E4619"/>
    <w:rsid w:val="002E7C27"/>
    <w:rsid w:val="00303DEC"/>
    <w:rsid w:val="00306A60"/>
    <w:rsid w:val="00313C9F"/>
    <w:rsid w:val="00313E1F"/>
    <w:rsid w:val="00316C9C"/>
    <w:rsid w:val="00321D6D"/>
    <w:rsid w:val="00324C13"/>
    <w:rsid w:val="00336060"/>
    <w:rsid w:val="0034671C"/>
    <w:rsid w:val="00350CED"/>
    <w:rsid w:val="00352795"/>
    <w:rsid w:val="0035345C"/>
    <w:rsid w:val="003568ED"/>
    <w:rsid w:val="003627B8"/>
    <w:rsid w:val="0036574A"/>
    <w:rsid w:val="003700D8"/>
    <w:rsid w:val="00370BCC"/>
    <w:rsid w:val="00375FDA"/>
    <w:rsid w:val="00377F6F"/>
    <w:rsid w:val="00380AB8"/>
    <w:rsid w:val="00380F98"/>
    <w:rsid w:val="003A155B"/>
    <w:rsid w:val="003A63AD"/>
    <w:rsid w:val="003C206B"/>
    <w:rsid w:val="003C41A5"/>
    <w:rsid w:val="003D23F5"/>
    <w:rsid w:val="003D6ADF"/>
    <w:rsid w:val="003E2398"/>
    <w:rsid w:val="003E4E3F"/>
    <w:rsid w:val="003E6943"/>
    <w:rsid w:val="003F2181"/>
    <w:rsid w:val="003F69BD"/>
    <w:rsid w:val="003F6EED"/>
    <w:rsid w:val="003F7205"/>
    <w:rsid w:val="003F7D83"/>
    <w:rsid w:val="00410348"/>
    <w:rsid w:val="004109CE"/>
    <w:rsid w:val="00416663"/>
    <w:rsid w:val="00424C8E"/>
    <w:rsid w:val="00433F0C"/>
    <w:rsid w:val="00440794"/>
    <w:rsid w:val="00452913"/>
    <w:rsid w:val="00452F07"/>
    <w:rsid w:val="00472E5F"/>
    <w:rsid w:val="00474292"/>
    <w:rsid w:val="00476BA1"/>
    <w:rsid w:val="00484A8B"/>
    <w:rsid w:val="00485A61"/>
    <w:rsid w:val="00492524"/>
    <w:rsid w:val="004A1023"/>
    <w:rsid w:val="004A2C94"/>
    <w:rsid w:val="004B15F4"/>
    <w:rsid w:val="004B4836"/>
    <w:rsid w:val="004C2EDC"/>
    <w:rsid w:val="004D1C0B"/>
    <w:rsid w:val="004D4712"/>
    <w:rsid w:val="004D7AA5"/>
    <w:rsid w:val="004E3FD0"/>
    <w:rsid w:val="004F37A4"/>
    <w:rsid w:val="00501D14"/>
    <w:rsid w:val="005101C5"/>
    <w:rsid w:val="00511A85"/>
    <w:rsid w:val="00513A3F"/>
    <w:rsid w:val="005176FB"/>
    <w:rsid w:val="00540898"/>
    <w:rsid w:val="005422D0"/>
    <w:rsid w:val="005512F4"/>
    <w:rsid w:val="00551590"/>
    <w:rsid w:val="00561560"/>
    <w:rsid w:val="005618A1"/>
    <w:rsid w:val="00564F14"/>
    <w:rsid w:val="00575EF3"/>
    <w:rsid w:val="005876F5"/>
    <w:rsid w:val="00590930"/>
    <w:rsid w:val="00590E0A"/>
    <w:rsid w:val="005A59F7"/>
    <w:rsid w:val="005B506E"/>
    <w:rsid w:val="005B53FE"/>
    <w:rsid w:val="005C3246"/>
    <w:rsid w:val="005C3E4A"/>
    <w:rsid w:val="005D16A2"/>
    <w:rsid w:val="005D47EF"/>
    <w:rsid w:val="005E0614"/>
    <w:rsid w:val="005E1C5B"/>
    <w:rsid w:val="005F587D"/>
    <w:rsid w:val="005F6B17"/>
    <w:rsid w:val="00612368"/>
    <w:rsid w:val="00631A69"/>
    <w:rsid w:val="00632017"/>
    <w:rsid w:val="00633E72"/>
    <w:rsid w:val="006361DA"/>
    <w:rsid w:val="006361E6"/>
    <w:rsid w:val="00640C45"/>
    <w:rsid w:val="00640EB4"/>
    <w:rsid w:val="006555D1"/>
    <w:rsid w:val="0065774C"/>
    <w:rsid w:val="00662B6C"/>
    <w:rsid w:val="0066631F"/>
    <w:rsid w:val="00671814"/>
    <w:rsid w:val="00683001"/>
    <w:rsid w:val="00686C2F"/>
    <w:rsid w:val="0069180D"/>
    <w:rsid w:val="006943CE"/>
    <w:rsid w:val="00694DA7"/>
    <w:rsid w:val="006A7928"/>
    <w:rsid w:val="006A79CB"/>
    <w:rsid w:val="006B2B8B"/>
    <w:rsid w:val="006B39F0"/>
    <w:rsid w:val="006B4FA0"/>
    <w:rsid w:val="006C5668"/>
    <w:rsid w:val="006D2D9B"/>
    <w:rsid w:val="006D33AE"/>
    <w:rsid w:val="006D3721"/>
    <w:rsid w:val="006E39F0"/>
    <w:rsid w:val="006E6EE6"/>
    <w:rsid w:val="006E7FBC"/>
    <w:rsid w:val="006F42D8"/>
    <w:rsid w:val="006F6CC4"/>
    <w:rsid w:val="006F6DD4"/>
    <w:rsid w:val="007128E6"/>
    <w:rsid w:val="00716E01"/>
    <w:rsid w:val="00755589"/>
    <w:rsid w:val="007643D9"/>
    <w:rsid w:val="0077542A"/>
    <w:rsid w:val="00775E1D"/>
    <w:rsid w:val="00777273"/>
    <w:rsid w:val="00777D82"/>
    <w:rsid w:val="00784333"/>
    <w:rsid w:val="007853D6"/>
    <w:rsid w:val="0078644F"/>
    <w:rsid w:val="0078681A"/>
    <w:rsid w:val="007A52B3"/>
    <w:rsid w:val="007A55F5"/>
    <w:rsid w:val="007A5D73"/>
    <w:rsid w:val="007B0B64"/>
    <w:rsid w:val="007C0C11"/>
    <w:rsid w:val="007C47D1"/>
    <w:rsid w:val="007D62A7"/>
    <w:rsid w:val="007D69DD"/>
    <w:rsid w:val="007D7008"/>
    <w:rsid w:val="007E1616"/>
    <w:rsid w:val="007E6A79"/>
    <w:rsid w:val="007E6B19"/>
    <w:rsid w:val="007E6F8C"/>
    <w:rsid w:val="007E73AA"/>
    <w:rsid w:val="007F6120"/>
    <w:rsid w:val="00801CD1"/>
    <w:rsid w:val="00803515"/>
    <w:rsid w:val="0080425A"/>
    <w:rsid w:val="008047FB"/>
    <w:rsid w:val="00813243"/>
    <w:rsid w:val="00816FB7"/>
    <w:rsid w:val="00822B2F"/>
    <w:rsid w:val="00823CA1"/>
    <w:rsid w:val="00840193"/>
    <w:rsid w:val="00844E1C"/>
    <w:rsid w:val="0085000B"/>
    <w:rsid w:val="00851C2D"/>
    <w:rsid w:val="008575CC"/>
    <w:rsid w:val="00862578"/>
    <w:rsid w:val="00867A8A"/>
    <w:rsid w:val="008739FD"/>
    <w:rsid w:val="0087471A"/>
    <w:rsid w:val="0088249D"/>
    <w:rsid w:val="00883FD4"/>
    <w:rsid w:val="00887EB8"/>
    <w:rsid w:val="00896034"/>
    <w:rsid w:val="008B1A42"/>
    <w:rsid w:val="008B7709"/>
    <w:rsid w:val="008C3D47"/>
    <w:rsid w:val="008C631E"/>
    <w:rsid w:val="008D4417"/>
    <w:rsid w:val="008D7208"/>
    <w:rsid w:val="008E01A3"/>
    <w:rsid w:val="008F006D"/>
    <w:rsid w:val="008F6B4E"/>
    <w:rsid w:val="00914454"/>
    <w:rsid w:val="0093630F"/>
    <w:rsid w:val="00944C71"/>
    <w:rsid w:val="00946617"/>
    <w:rsid w:val="00964150"/>
    <w:rsid w:val="0096605B"/>
    <w:rsid w:val="00970EC2"/>
    <w:rsid w:val="00974378"/>
    <w:rsid w:val="009766F0"/>
    <w:rsid w:val="00977DC4"/>
    <w:rsid w:val="009836F2"/>
    <w:rsid w:val="00991155"/>
    <w:rsid w:val="00996345"/>
    <w:rsid w:val="009A3108"/>
    <w:rsid w:val="009A3D10"/>
    <w:rsid w:val="009B016E"/>
    <w:rsid w:val="009C0ED3"/>
    <w:rsid w:val="009D1E3D"/>
    <w:rsid w:val="009D45FC"/>
    <w:rsid w:val="009E0072"/>
    <w:rsid w:val="009E3716"/>
    <w:rsid w:val="009E68A7"/>
    <w:rsid w:val="00A00CBC"/>
    <w:rsid w:val="00A06209"/>
    <w:rsid w:val="00A06BDC"/>
    <w:rsid w:val="00A12A16"/>
    <w:rsid w:val="00A21F49"/>
    <w:rsid w:val="00A30E14"/>
    <w:rsid w:val="00A374B3"/>
    <w:rsid w:val="00A5701E"/>
    <w:rsid w:val="00A57703"/>
    <w:rsid w:val="00A642CC"/>
    <w:rsid w:val="00A8330F"/>
    <w:rsid w:val="00A92034"/>
    <w:rsid w:val="00A9314F"/>
    <w:rsid w:val="00A962F4"/>
    <w:rsid w:val="00AA17BB"/>
    <w:rsid w:val="00AB0B35"/>
    <w:rsid w:val="00AB1F32"/>
    <w:rsid w:val="00AB26DF"/>
    <w:rsid w:val="00AB684C"/>
    <w:rsid w:val="00AC00C6"/>
    <w:rsid w:val="00AC0C66"/>
    <w:rsid w:val="00AD00FC"/>
    <w:rsid w:val="00AE51B1"/>
    <w:rsid w:val="00AE6872"/>
    <w:rsid w:val="00B031B9"/>
    <w:rsid w:val="00B031C6"/>
    <w:rsid w:val="00B033BE"/>
    <w:rsid w:val="00B21E62"/>
    <w:rsid w:val="00B31B98"/>
    <w:rsid w:val="00B41296"/>
    <w:rsid w:val="00B50D1D"/>
    <w:rsid w:val="00B517F2"/>
    <w:rsid w:val="00B623D4"/>
    <w:rsid w:val="00B66B4F"/>
    <w:rsid w:val="00B8471F"/>
    <w:rsid w:val="00B85300"/>
    <w:rsid w:val="00B9072F"/>
    <w:rsid w:val="00B9552C"/>
    <w:rsid w:val="00B96D6A"/>
    <w:rsid w:val="00BA5B3B"/>
    <w:rsid w:val="00BB2004"/>
    <w:rsid w:val="00BC5B19"/>
    <w:rsid w:val="00BC6CAC"/>
    <w:rsid w:val="00BD73EF"/>
    <w:rsid w:val="00C079DD"/>
    <w:rsid w:val="00C166A4"/>
    <w:rsid w:val="00C226C2"/>
    <w:rsid w:val="00C26941"/>
    <w:rsid w:val="00C31D45"/>
    <w:rsid w:val="00C40EE4"/>
    <w:rsid w:val="00C511AD"/>
    <w:rsid w:val="00C51437"/>
    <w:rsid w:val="00C5277A"/>
    <w:rsid w:val="00C66718"/>
    <w:rsid w:val="00C73DBD"/>
    <w:rsid w:val="00C744D6"/>
    <w:rsid w:val="00C77DFD"/>
    <w:rsid w:val="00C8167A"/>
    <w:rsid w:val="00C9009D"/>
    <w:rsid w:val="00C91BE4"/>
    <w:rsid w:val="00C976A7"/>
    <w:rsid w:val="00CA72D0"/>
    <w:rsid w:val="00CB02AC"/>
    <w:rsid w:val="00CC553D"/>
    <w:rsid w:val="00CD3A96"/>
    <w:rsid w:val="00CE1EA1"/>
    <w:rsid w:val="00CE5CBA"/>
    <w:rsid w:val="00D03AC7"/>
    <w:rsid w:val="00D128E8"/>
    <w:rsid w:val="00D21866"/>
    <w:rsid w:val="00D403F3"/>
    <w:rsid w:val="00D56F88"/>
    <w:rsid w:val="00D73C9A"/>
    <w:rsid w:val="00D8598F"/>
    <w:rsid w:val="00DB08DA"/>
    <w:rsid w:val="00DC5CE2"/>
    <w:rsid w:val="00DD2475"/>
    <w:rsid w:val="00DF18AE"/>
    <w:rsid w:val="00DF2996"/>
    <w:rsid w:val="00E01E39"/>
    <w:rsid w:val="00E16FF5"/>
    <w:rsid w:val="00E273D0"/>
    <w:rsid w:val="00E30024"/>
    <w:rsid w:val="00E4088D"/>
    <w:rsid w:val="00E46F89"/>
    <w:rsid w:val="00E47432"/>
    <w:rsid w:val="00E506FC"/>
    <w:rsid w:val="00E5339A"/>
    <w:rsid w:val="00E555B0"/>
    <w:rsid w:val="00E576DF"/>
    <w:rsid w:val="00E6642C"/>
    <w:rsid w:val="00E7279C"/>
    <w:rsid w:val="00E75E4D"/>
    <w:rsid w:val="00E83BC3"/>
    <w:rsid w:val="00E87515"/>
    <w:rsid w:val="00EA0E3C"/>
    <w:rsid w:val="00EA4EBC"/>
    <w:rsid w:val="00EB4D95"/>
    <w:rsid w:val="00EC0976"/>
    <w:rsid w:val="00EC5297"/>
    <w:rsid w:val="00ED2672"/>
    <w:rsid w:val="00ED7C86"/>
    <w:rsid w:val="00EE3BA1"/>
    <w:rsid w:val="00EE5893"/>
    <w:rsid w:val="00EE7D62"/>
    <w:rsid w:val="00EF13EE"/>
    <w:rsid w:val="00F02EE8"/>
    <w:rsid w:val="00F03F36"/>
    <w:rsid w:val="00F04329"/>
    <w:rsid w:val="00F07D4D"/>
    <w:rsid w:val="00F15D6C"/>
    <w:rsid w:val="00F15DA9"/>
    <w:rsid w:val="00F231E6"/>
    <w:rsid w:val="00F233DE"/>
    <w:rsid w:val="00F3364F"/>
    <w:rsid w:val="00F4174D"/>
    <w:rsid w:val="00F466CF"/>
    <w:rsid w:val="00F51C39"/>
    <w:rsid w:val="00F55447"/>
    <w:rsid w:val="00F62958"/>
    <w:rsid w:val="00F6431F"/>
    <w:rsid w:val="00F81AB3"/>
    <w:rsid w:val="00F86352"/>
    <w:rsid w:val="00F92F63"/>
    <w:rsid w:val="00FA2197"/>
    <w:rsid w:val="00FA5D13"/>
    <w:rsid w:val="00FB4312"/>
    <w:rsid w:val="00FB7EE4"/>
    <w:rsid w:val="00FD5720"/>
    <w:rsid w:val="00FE64AA"/>
    <w:rsid w:val="00FF14F0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5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5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mdisciascio</dc:creator>
  <cp:keywords/>
  <dc:description/>
  <cp:lastModifiedBy>Lisa Castronovo</cp:lastModifiedBy>
  <cp:revision>1</cp:revision>
  <cp:lastPrinted>2014-10-01T13:43:00Z</cp:lastPrinted>
  <dcterms:created xsi:type="dcterms:W3CDTF">2014-09-30T16:06:00Z</dcterms:created>
  <dcterms:modified xsi:type="dcterms:W3CDTF">2014-10-01T13:51:00Z</dcterms:modified>
</cp:coreProperties>
</file>